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E4" w:rsidRPr="004A3AE4" w:rsidRDefault="004A3AE4" w:rsidP="004A3A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A3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Nadpis 1</w:t>
      </w:r>
    </w:p>
    <w:p w:rsidR="004A3AE4" w:rsidRDefault="004A3AE4" w:rsidP="004A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Lorem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ipsum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dolor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sit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amet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consectetuer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sed dui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volutpat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vitae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tincidunt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Tortor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tortor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dui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faucibus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Pellentesque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quis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tellus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sit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non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consectetuer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Mauris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Morbi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Phasellus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dui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mollis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pretium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urna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dolor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hac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quis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Nulla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Aenean</w:t>
      </w:r>
      <w:proofErr w:type="spellEnd"/>
      <w:r w:rsidRPr="004A3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</w:t>
      </w:r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Leo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nunc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ligula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volutpat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condimentum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 sed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enim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Nam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Donec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Phasellus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Lacus</w:t>
      </w:r>
      <w:proofErr w:type="spellEnd"/>
      <w:r w:rsidRPr="004A3AE4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Suspendisse</w:t>
      </w:r>
      <w:proofErr w:type="spellEnd"/>
      <w:r w:rsidRPr="004A3AE4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quam</w:t>
      </w:r>
      <w:proofErr w:type="spellEnd"/>
      <w:r w:rsidRPr="004A3AE4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eros</w:t>
      </w:r>
      <w:proofErr w:type="spellEnd"/>
      <w:r w:rsidRPr="004A3AE4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Pellentesque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condimentum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nascetur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quis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vitae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Nam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risus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Vestibulum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Aliquam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senectus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condimentum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laoreet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ullamcorper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rutrum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Pretium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vertAlign w:val="subscript"/>
          <w:lang w:eastAsia="cs-CZ"/>
        </w:rPr>
        <w:t>felis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odio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A3AE4" w:rsidRPr="004A3AE4" w:rsidRDefault="004A3AE4" w:rsidP="004A3A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Default="004A3AE4" w:rsidP="004A3A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Default="004A3AE4" w:rsidP="004A3AE4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Default="004A3AE4" w:rsidP="004A3AE4">
      <w:pPr>
        <w:pStyle w:val="Odstavecseseznamem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Default="004A3AE4" w:rsidP="004A3AE4">
      <w:pPr>
        <w:pStyle w:val="Odstavecseseznamem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Default="004A3AE4" w:rsidP="004A3AE4">
      <w:pPr>
        <w:pStyle w:val="Odstavecseseznamem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Default="004A3AE4" w:rsidP="004A3AE4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Pr="004A3AE4" w:rsidRDefault="004A3AE4" w:rsidP="004A3AE4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Pr="004A3AE4" w:rsidRDefault="004A3AE4" w:rsidP="004A3A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Pr="004A3AE4" w:rsidRDefault="004A3AE4" w:rsidP="004A3A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Default="004A3AE4" w:rsidP="004A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3AE4" w:rsidRPr="004A3AE4" w:rsidRDefault="004A3AE4" w:rsidP="004A3A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Default="004A3AE4" w:rsidP="004A3A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Default="004A3AE4" w:rsidP="004A3AE4">
      <w:pPr>
        <w:pStyle w:val="Odstavecseseznamem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Default="004A3AE4" w:rsidP="004A3AE4">
      <w:pPr>
        <w:pStyle w:val="Odstavecseseznamem"/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Default="004A3AE4" w:rsidP="004A3AE4">
      <w:pPr>
        <w:pStyle w:val="Odstavecseseznamem"/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Default="004A3AE4" w:rsidP="004A3AE4">
      <w:pPr>
        <w:pStyle w:val="Odstavecseseznamem"/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Default="004A3AE4" w:rsidP="004A3AE4">
      <w:pPr>
        <w:pStyle w:val="Odstavecseseznamem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Pr="004A3AE4" w:rsidRDefault="004A3AE4" w:rsidP="004A3AE4">
      <w:pPr>
        <w:pStyle w:val="Odstavecseseznamem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Pr="004A3AE4" w:rsidRDefault="004A3AE4" w:rsidP="004A3A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Pr="004A3AE4" w:rsidRDefault="004A3AE4" w:rsidP="004A3A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Odážky</w:t>
      </w:r>
      <w:proofErr w:type="spellEnd"/>
    </w:p>
    <w:p w:rsidR="004A3AE4" w:rsidRPr="004A3AE4" w:rsidRDefault="004A3AE4" w:rsidP="004A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3AE4" w:rsidRPr="004A3AE4" w:rsidRDefault="004A3AE4" w:rsidP="004A3A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A3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Nadpis 2</w:t>
      </w:r>
    </w:p>
    <w:p w:rsidR="004A3AE4" w:rsidRPr="004A3AE4" w:rsidRDefault="004A3AE4" w:rsidP="004A3A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Congue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vel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congue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sed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velit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at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felis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pretium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sed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enim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In Vestibulum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Quisque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id sed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dolor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Nam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Nam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pellentesque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cursus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commodo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Augue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elit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arcu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ut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Curabitur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tellus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Nam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feugiat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nec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Nulla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a.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Lacus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ornare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vitae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enim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tellus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semper vel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et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eget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velit</w:t>
      </w:r>
      <w:proofErr w:type="spellEnd"/>
      <w:r w:rsidRPr="004A3AE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sem.</w:t>
      </w:r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Fusce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Nam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rutrum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urna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Nulla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pede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augue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dui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eget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convallis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Dui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convallis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libero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platea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adipiscing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feugiat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habitasse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interdum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A3AE4" w:rsidRPr="004A3AE4" w:rsidRDefault="004A3AE4" w:rsidP="004A3A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A3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Nadpis 3</w:t>
      </w:r>
    </w:p>
    <w:p w:rsidR="004A3AE4" w:rsidRPr="004A3AE4" w:rsidRDefault="004A3AE4" w:rsidP="004A3A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Sed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mus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mattis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enim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libero elit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tellus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magna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quis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lacinia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sagittis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Velit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est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tincidunt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condimentum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dui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pellentesque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r w:rsidRPr="004A3AE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cs-CZ"/>
        </w:rPr>
        <w:t xml:space="preserve">Vestibulum </w:t>
      </w:r>
      <w:proofErr w:type="spellStart"/>
      <w:r w:rsidRPr="004A3AE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cs-CZ"/>
        </w:rPr>
        <w:t>pede</w:t>
      </w:r>
      <w:proofErr w:type="spellEnd"/>
      <w:r w:rsidRPr="004A3AE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cs-CZ"/>
        </w:rPr>
        <w:t>pretium</w:t>
      </w:r>
      <w:proofErr w:type="spellEnd"/>
      <w:r w:rsidRPr="004A3AE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cs-CZ"/>
        </w:rPr>
        <w:t>justo</w:t>
      </w:r>
      <w:proofErr w:type="spellEnd"/>
      <w:r w:rsidRPr="004A3AE4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cs-CZ"/>
        </w:rPr>
        <w:t xml:space="preserve"> ante</w:t>
      </w:r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Venenatis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eget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tortor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lastRenderedPageBreak/>
        <w:t xml:space="preserve">dui Vestibulum vel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ullamcorper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quis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sapien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habitasse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Sed. Sed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mattis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ut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non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eu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augue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nunc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vitae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mauris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rhoncus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montes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Egestas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turpis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ut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Vivamus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adipiscing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porttitor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id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id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nibh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Donec.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Neque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parturient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Sed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euismod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nisl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tortor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Nulla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feugiat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hac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</w:p>
    <w:p w:rsidR="004A3AE4" w:rsidRPr="004A3AE4" w:rsidRDefault="004A3AE4" w:rsidP="004A3A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A3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Nadpis 4</w:t>
      </w:r>
    </w:p>
    <w:p w:rsidR="004A3AE4" w:rsidRDefault="004A3AE4" w:rsidP="004A3A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sollicitudin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pellentesque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condimentum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Curabitur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nunc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Curabitur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montes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Vestibulum In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eros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Auctor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lacinia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tempus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Suspendisse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nunc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risus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eget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sodales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est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velit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dictum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sit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Aenean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ligula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sapien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convallis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Suspendisse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est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porttitor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tbl>
      <w:tblPr>
        <w:tblStyle w:val="Mkatabulky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4A3AE4" w:rsidRPr="004A3AE4" w:rsidTr="004A3AE4">
        <w:tc>
          <w:tcPr>
            <w:tcW w:w="1535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5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5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5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6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6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</w:tr>
      <w:tr w:rsidR="004A3AE4" w:rsidRPr="004A3AE4" w:rsidTr="004A3AE4">
        <w:tc>
          <w:tcPr>
            <w:tcW w:w="1535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5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5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5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6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6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</w:tr>
      <w:tr w:rsidR="004A3AE4" w:rsidRPr="004A3AE4" w:rsidTr="004A3AE4">
        <w:tc>
          <w:tcPr>
            <w:tcW w:w="1535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5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5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5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6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  <w:tc>
          <w:tcPr>
            <w:tcW w:w="1536" w:type="dxa"/>
            <w:shd w:val="clear" w:color="auto" w:fill="4F81BD" w:themeFill="accent1"/>
          </w:tcPr>
          <w:p w:rsidR="004A3AE4" w:rsidRPr="004A3AE4" w:rsidRDefault="004A3AE4" w:rsidP="004A3A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</w:pPr>
            <w:proofErr w:type="spellStart"/>
            <w:r w:rsidRPr="004A3A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Bunka</w:t>
            </w:r>
            <w:proofErr w:type="spellEnd"/>
          </w:p>
        </w:tc>
      </w:tr>
    </w:tbl>
    <w:p w:rsidR="004A3AE4" w:rsidRPr="004A3AE4" w:rsidRDefault="004A3AE4" w:rsidP="004A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Ante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quis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Maecenas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ante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rutrum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interdum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adipiscing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odio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ornare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Curabitur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Curabitur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Augue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sollicitudin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elit porta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euismod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mattis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penatibus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Morbi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tempor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malesuada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Dui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turpis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ullamcorper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porttitor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elit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commodo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tincidunt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scelerisque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euismod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orci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Egestas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neque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A3AE4" w:rsidRPr="004A3AE4" w:rsidRDefault="004A3AE4" w:rsidP="004A3A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A3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Nadpis 5</w:t>
      </w:r>
    </w:p>
    <w:p w:rsidR="004A3AE4" w:rsidRPr="004A3AE4" w:rsidRDefault="004A3AE4" w:rsidP="004A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Nunc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Curabitur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rutrum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tempus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Donec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turpis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pretium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tristique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nunc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risus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Urna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enim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Donec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feugiat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libero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consequat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non id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eget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nibh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pretium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Accumsan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Nam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sed urna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nec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turpis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dui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Curabitur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eget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Auctor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Sed ante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lacus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vitae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Phasellus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fames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tellus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Turpis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platea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tempus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quis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nisl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porta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senectus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eros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nascetur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Tincidunt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elit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elit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 semper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eget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massa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elit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malesuada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Pellentesque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A3AE4" w:rsidRPr="004A3AE4" w:rsidRDefault="004A3AE4" w:rsidP="004A3A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A3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Nadpis 6</w:t>
      </w:r>
    </w:p>
    <w:p w:rsidR="004A3AE4" w:rsidRPr="004A3AE4" w:rsidRDefault="004A3AE4" w:rsidP="004A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Interdum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vestibulum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mauris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consequat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est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Aliquam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 vel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lobortis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mauris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Natoque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vestibulum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sodales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nunc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justo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semper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sociis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Vestibulum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Cras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massa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Quisque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Nibh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morbi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porta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Nam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facilisis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eget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pharetra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ipsum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tincidunt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consectetuer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Nec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elit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interdum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vitae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vitae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porttitor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justo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Pretium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Donec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consequat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ullamcorper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Nullam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Maecenas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turpis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wisi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nibh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turpis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Quis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dolor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Donec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sapien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sit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tortor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est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accumsan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Phasellus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Sociis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A3AE4" w:rsidRPr="004A3AE4" w:rsidRDefault="004A3AE4" w:rsidP="004A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mauris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vitae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felis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justo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metus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nibh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sem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feugiat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eget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Magna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pellentesque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sagittis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mauris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Praesent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Phasellus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leo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pede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enim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non.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Ipsum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lorem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eros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magna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nibh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nibh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vitae elit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lacus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congue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Sed.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Nunc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Integer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Nulla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fames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leo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dui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diam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pharetra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convallis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Laoreet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porttitor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Phasellus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neque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Vestibulum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Pellentesque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sed elit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tortor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wisi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Vivamus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Hendrerit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nibh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pretium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dolor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eros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feugiat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Vestibulum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consequat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arcu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Tellus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leo</w:t>
      </w:r>
      <w:proofErr w:type="spellEnd"/>
      <w:r w:rsidRPr="004A3A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82665" w:rsidRDefault="00182665"/>
    <w:sectPr w:rsidR="00182665" w:rsidSect="0018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C35"/>
    <w:multiLevelType w:val="hybridMultilevel"/>
    <w:tmpl w:val="3BB4B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878F3"/>
    <w:multiLevelType w:val="hybridMultilevel"/>
    <w:tmpl w:val="CD7CA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AE4"/>
    <w:rsid w:val="00182665"/>
    <w:rsid w:val="004A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665"/>
  </w:style>
  <w:style w:type="paragraph" w:styleId="Nadpis1">
    <w:name w:val="heading 1"/>
    <w:basedOn w:val="Normln"/>
    <w:link w:val="Nadpis1Char"/>
    <w:uiPriority w:val="9"/>
    <w:qFormat/>
    <w:rsid w:val="004A3A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3A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A3AE4"/>
    <w:pPr>
      <w:ind w:left="720"/>
      <w:contextualSpacing/>
    </w:pPr>
  </w:style>
  <w:style w:type="table" w:styleId="Mkatabulky">
    <w:name w:val="Table Grid"/>
    <w:basedOn w:val="Normlntabulka"/>
    <w:uiPriority w:val="59"/>
    <w:rsid w:val="004A3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491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Koryťák</dc:creator>
  <cp:lastModifiedBy>Marek Koryťák</cp:lastModifiedBy>
  <cp:revision>1</cp:revision>
  <dcterms:created xsi:type="dcterms:W3CDTF">2011-01-18T09:46:00Z</dcterms:created>
  <dcterms:modified xsi:type="dcterms:W3CDTF">2011-01-18T10:27:00Z</dcterms:modified>
</cp:coreProperties>
</file>